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90" w:rsidRPr="00051332" w:rsidRDefault="00CA6890" w:rsidP="00794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3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332">
        <w:rPr>
          <w:rFonts w:ascii="Times New Roman" w:hAnsi="Times New Roman" w:cs="Times New Roman"/>
          <w:b/>
          <w:sz w:val="24"/>
          <w:szCs w:val="24"/>
        </w:rPr>
        <w:t>к учебному плану МБОУ ДО Тацинской  ДЮСШ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332">
        <w:rPr>
          <w:rFonts w:ascii="Times New Roman" w:hAnsi="Times New Roman" w:cs="Times New Roman"/>
          <w:b/>
          <w:sz w:val="24"/>
          <w:szCs w:val="24"/>
        </w:rPr>
        <w:t>на 201</w:t>
      </w:r>
      <w:r w:rsidR="00794955">
        <w:rPr>
          <w:rFonts w:ascii="Times New Roman" w:hAnsi="Times New Roman" w:cs="Times New Roman"/>
          <w:b/>
          <w:sz w:val="24"/>
          <w:szCs w:val="24"/>
        </w:rPr>
        <w:t>9</w:t>
      </w:r>
      <w:r w:rsidRPr="00051332">
        <w:rPr>
          <w:rFonts w:ascii="Times New Roman" w:hAnsi="Times New Roman" w:cs="Times New Roman"/>
          <w:b/>
          <w:sz w:val="24"/>
          <w:szCs w:val="24"/>
        </w:rPr>
        <w:t>- 20</w:t>
      </w:r>
      <w:r w:rsidR="00794955">
        <w:rPr>
          <w:rFonts w:ascii="Times New Roman" w:hAnsi="Times New Roman" w:cs="Times New Roman"/>
          <w:b/>
          <w:sz w:val="24"/>
          <w:szCs w:val="24"/>
        </w:rPr>
        <w:t>20</w:t>
      </w:r>
      <w:r w:rsidRPr="0005133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A6890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Учебный план МБОУ ДО Тацинской   ДЮСШ на 201</w:t>
      </w:r>
      <w:r w:rsidR="00794955">
        <w:rPr>
          <w:rFonts w:ascii="Times New Roman" w:hAnsi="Times New Roman" w:cs="Times New Roman"/>
          <w:sz w:val="24"/>
          <w:szCs w:val="24"/>
        </w:rPr>
        <w:t>9</w:t>
      </w:r>
      <w:r w:rsidRPr="00051332">
        <w:rPr>
          <w:rFonts w:ascii="Times New Roman" w:hAnsi="Times New Roman" w:cs="Times New Roman"/>
          <w:sz w:val="24"/>
          <w:szCs w:val="24"/>
        </w:rPr>
        <w:t>-20</w:t>
      </w:r>
      <w:r w:rsidR="00794955">
        <w:rPr>
          <w:rFonts w:ascii="Times New Roman" w:hAnsi="Times New Roman" w:cs="Times New Roman"/>
          <w:sz w:val="24"/>
          <w:szCs w:val="24"/>
        </w:rPr>
        <w:t>20</w:t>
      </w:r>
      <w:r w:rsidRPr="00051332">
        <w:rPr>
          <w:rFonts w:ascii="Times New Roman" w:hAnsi="Times New Roman" w:cs="Times New Roman"/>
          <w:sz w:val="24"/>
          <w:szCs w:val="24"/>
        </w:rPr>
        <w:t xml:space="preserve">  учебный год  составлен в соответствии 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1332">
        <w:rPr>
          <w:rFonts w:ascii="Times New Roman" w:hAnsi="Times New Roman" w:cs="Times New Roman"/>
          <w:sz w:val="24"/>
          <w:szCs w:val="24"/>
        </w:rPr>
        <w:t>:</w:t>
      </w:r>
    </w:p>
    <w:p w:rsidR="00CA6890" w:rsidRPr="00051332" w:rsidRDefault="00CA6890" w:rsidP="00CA68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от 29.12.2012 г. № 273-ФЗ; </w:t>
      </w:r>
    </w:p>
    <w:p w:rsidR="00CA6890" w:rsidRPr="00051332" w:rsidRDefault="00CA6890" w:rsidP="00CA68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организации деятельности спортивной подготовкой в Российской Федерации от 12.05.2014 года; </w:t>
      </w:r>
    </w:p>
    <w:p w:rsidR="00CA6890" w:rsidRPr="00051332" w:rsidRDefault="00CA6890" w:rsidP="00CA68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51332">
        <w:rPr>
          <w:rFonts w:ascii="Times New Roman" w:hAnsi="Times New Roman" w:cs="Times New Roman"/>
          <w:sz w:val="24"/>
          <w:szCs w:val="24"/>
        </w:rPr>
        <w:t xml:space="preserve"> этим программам, Приказ Минспорта РФ от 13.09.2013 г. № 730; </w:t>
      </w:r>
    </w:p>
    <w:p w:rsidR="00CA6890" w:rsidRPr="00051332" w:rsidRDefault="00CA6890" w:rsidP="00CA68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Особенностями организации и осуществления образовательной, тренировочной и методической деятельности в области физической культуры и спорта, Приказ Минспорта РФ от 27.12.2013 г. № 1125; </w:t>
      </w:r>
    </w:p>
    <w:p w:rsidR="00CA6890" w:rsidRPr="00051332" w:rsidRDefault="00CA6890" w:rsidP="00CA68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33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51332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</w:t>
      </w:r>
    </w:p>
    <w:p w:rsidR="00CA6890" w:rsidRPr="00051332" w:rsidRDefault="00CA6890" w:rsidP="00CA68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Устава школы,</w:t>
      </w:r>
    </w:p>
    <w:p w:rsidR="00CA6890" w:rsidRPr="00051332" w:rsidRDefault="00CA6890" w:rsidP="00CA68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Лицензии, </w:t>
      </w:r>
    </w:p>
    <w:p w:rsidR="00CA6890" w:rsidRPr="00051332" w:rsidRDefault="00CA6890" w:rsidP="00CA68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Дополнительных общеобразовательных общеразвивающих и предпрофессиональных программ по Командным игровым, циклическим видам спорта и единоборства.</w:t>
      </w:r>
    </w:p>
    <w:p w:rsidR="00CA6890" w:rsidRPr="00554B6F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554B6F">
        <w:rPr>
          <w:rFonts w:ascii="Times New Roman" w:hAnsi="Times New Roman" w:cs="Times New Roman"/>
          <w:sz w:val="24"/>
          <w:szCs w:val="24"/>
        </w:rPr>
        <w:t>Учебный план составлен с учетом санитарно-эпидемиологических требований к учреждениям дополнительного образования детей (СанПиН 2.4.4 3172-14). При составлении учебного плана учитывался учебно-тренировочный режим.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554B6F">
        <w:rPr>
          <w:rFonts w:ascii="Times New Roman" w:hAnsi="Times New Roman" w:cs="Times New Roman"/>
          <w:sz w:val="24"/>
          <w:szCs w:val="24"/>
        </w:rPr>
        <w:t xml:space="preserve"> Учебный план раскрывает последовательность  образовательной деятельности в соответствии с возможностями и физиологическими особенностями обучающихся, с установленными сроками и реализуемыми образовательными программами, формами организации </w:t>
      </w:r>
      <w:proofErr w:type="gramStart"/>
      <w:r w:rsidRPr="00554B6F">
        <w:rPr>
          <w:rFonts w:ascii="Times New Roman" w:hAnsi="Times New Roman" w:cs="Times New Roman"/>
          <w:sz w:val="24"/>
          <w:szCs w:val="24"/>
        </w:rPr>
        <w:t>учебно - тренировочного</w:t>
      </w:r>
      <w:proofErr w:type="gramEnd"/>
      <w:r w:rsidRPr="00554B6F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Организация деятельности ДЮСШ ведётся согласно нормативно-правовых основ, регламентирующих деятельность учреждений дополнительного образования физкультурн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1332">
        <w:rPr>
          <w:rFonts w:ascii="Times New Roman" w:hAnsi="Times New Roman" w:cs="Times New Roman"/>
          <w:sz w:val="24"/>
          <w:szCs w:val="24"/>
        </w:rPr>
        <w:t xml:space="preserve"> спортивной направленности, расположенных на территории Российской Федерации, утверждённых Государственным комитетом по физической культуре и туризму и Министерством образования РФ в </w:t>
      </w:r>
      <w:smartTag w:uri="urn:schemas-microsoft-com:office:smarttags" w:element="metricconverter">
        <w:smartTagPr>
          <w:attr w:name="ProductID" w:val="1995 г"/>
        </w:smartTagPr>
        <w:r w:rsidRPr="00051332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051332">
        <w:rPr>
          <w:rFonts w:ascii="Times New Roman" w:hAnsi="Times New Roman" w:cs="Times New Roman"/>
          <w:sz w:val="24"/>
          <w:szCs w:val="24"/>
        </w:rPr>
        <w:t>.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МБОУ ДО Тацинская  ДЮСШ в 201</w:t>
      </w:r>
      <w:r w:rsidR="00794955">
        <w:rPr>
          <w:rFonts w:ascii="Times New Roman" w:hAnsi="Times New Roman" w:cs="Times New Roman"/>
          <w:sz w:val="24"/>
          <w:szCs w:val="24"/>
        </w:rPr>
        <w:t>9</w:t>
      </w:r>
      <w:r w:rsidRPr="00051332">
        <w:rPr>
          <w:rFonts w:ascii="Times New Roman" w:hAnsi="Times New Roman" w:cs="Times New Roman"/>
          <w:sz w:val="24"/>
          <w:szCs w:val="24"/>
        </w:rPr>
        <w:t>-20</w:t>
      </w:r>
      <w:r w:rsidR="00794955">
        <w:rPr>
          <w:rFonts w:ascii="Times New Roman" w:hAnsi="Times New Roman" w:cs="Times New Roman"/>
          <w:sz w:val="24"/>
          <w:szCs w:val="24"/>
        </w:rPr>
        <w:t>20</w:t>
      </w:r>
      <w:r w:rsidRPr="00051332">
        <w:rPr>
          <w:rFonts w:ascii="Times New Roman" w:hAnsi="Times New Roman" w:cs="Times New Roman"/>
          <w:sz w:val="24"/>
          <w:szCs w:val="24"/>
        </w:rPr>
        <w:t xml:space="preserve"> учебном году планирует продолжить работу по координации развития детско-юношеского спорта в системе образования, по подготовке спортсменов высокого класса в группах постоянного состава учащихся спортивной школы.  Продолжить работу по организации методической работы, направленной на разработку и внедрение новых общеобразовательных и предпрофессиональных программ, совершенствование образовательного процесса, форм и методов физкультурно-оздоровительной работы, повышение профессионального уровня тренеров-преподавателей; организацию спортивно-массовой и оздоровительной работы с детьми.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Образовательный процесс ДЮСШ будет направлен на развитие мотивации личности учащихся и всестороннему удовлетворению физкультурно-оздоровительных и спортивных потребностей детей и подростков.</w:t>
      </w:r>
    </w:p>
    <w:p w:rsidR="00CA6890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дополнительных </w:t>
      </w:r>
      <w:r w:rsidRPr="00051332">
        <w:rPr>
          <w:rFonts w:ascii="Times New Roman" w:hAnsi="Times New Roman" w:cs="Times New Roman"/>
          <w:sz w:val="24"/>
          <w:szCs w:val="24"/>
        </w:rPr>
        <w:t>образовательных программ в 201</w:t>
      </w:r>
      <w:r w:rsidR="00794955">
        <w:rPr>
          <w:rFonts w:ascii="Times New Roman" w:hAnsi="Times New Roman" w:cs="Times New Roman"/>
          <w:sz w:val="24"/>
          <w:szCs w:val="24"/>
        </w:rPr>
        <w:t>9</w:t>
      </w:r>
      <w:r w:rsidRPr="00051332">
        <w:rPr>
          <w:rFonts w:ascii="Times New Roman" w:hAnsi="Times New Roman" w:cs="Times New Roman"/>
          <w:sz w:val="24"/>
          <w:szCs w:val="24"/>
        </w:rPr>
        <w:t>-20</w:t>
      </w:r>
      <w:r w:rsidR="00794955">
        <w:rPr>
          <w:rFonts w:ascii="Times New Roman" w:hAnsi="Times New Roman" w:cs="Times New Roman"/>
          <w:sz w:val="24"/>
          <w:szCs w:val="24"/>
        </w:rPr>
        <w:t>20</w:t>
      </w:r>
      <w:r w:rsidRPr="00051332">
        <w:rPr>
          <w:rFonts w:ascii="Times New Roman" w:hAnsi="Times New Roman" w:cs="Times New Roman"/>
          <w:sz w:val="24"/>
          <w:szCs w:val="24"/>
        </w:rPr>
        <w:t xml:space="preserve"> учебном году задействовано </w:t>
      </w:r>
      <w:r w:rsidR="00794955">
        <w:rPr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  <w:r w:rsidRPr="00051332">
        <w:rPr>
          <w:rFonts w:ascii="Times New Roman" w:hAnsi="Times New Roman" w:cs="Times New Roman"/>
          <w:sz w:val="24"/>
          <w:szCs w:val="24"/>
        </w:rPr>
        <w:t xml:space="preserve"> тренер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51332">
        <w:rPr>
          <w:rFonts w:ascii="Times New Roman" w:hAnsi="Times New Roman" w:cs="Times New Roman"/>
          <w:sz w:val="24"/>
          <w:szCs w:val="24"/>
        </w:rPr>
        <w:t xml:space="preserve"> преподавателя по легкой атлетике, </w:t>
      </w:r>
      <w:r w:rsidR="0048026D">
        <w:rPr>
          <w:rFonts w:ascii="Times New Roman" w:hAnsi="Times New Roman" w:cs="Times New Roman"/>
          <w:sz w:val="24"/>
          <w:szCs w:val="24"/>
        </w:rPr>
        <w:t>8</w:t>
      </w:r>
      <w:r w:rsidRPr="00051332">
        <w:rPr>
          <w:rFonts w:ascii="Times New Roman" w:hAnsi="Times New Roman" w:cs="Times New Roman"/>
          <w:sz w:val="24"/>
          <w:szCs w:val="24"/>
        </w:rPr>
        <w:t xml:space="preserve"> тренеров-преподавателей по волейболу,</w:t>
      </w:r>
      <w:r w:rsidR="0048026D">
        <w:rPr>
          <w:rFonts w:ascii="Times New Roman" w:hAnsi="Times New Roman" w:cs="Times New Roman"/>
          <w:sz w:val="24"/>
          <w:szCs w:val="24"/>
        </w:rPr>
        <w:t xml:space="preserve"> </w:t>
      </w:r>
      <w:r w:rsidR="00794955">
        <w:rPr>
          <w:rFonts w:ascii="Times New Roman" w:hAnsi="Times New Roman" w:cs="Times New Roman"/>
          <w:sz w:val="24"/>
          <w:szCs w:val="24"/>
        </w:rPr>
        <w:t>5</w:t>
      </w:r>
      <w:r w:rsidRPr="00051332">
        <w:rPr>
          <w:rFonts w:ascii="Times New Roman" w:hAnsi="Times New Roman" w:cs="Times New Roman"/>
          <w:sz w:val="24"/>
          <w:szCs w:val="24"/>
        </w:rPr>
        <w:t xml:space="preserve"> тре</w:t>
      </w:r>
      <w:r w:rsidR="0048026D">
        <w:rPr>
          <w:rFonts w:ascii="Times New Roman" w:hAnsi="Times New Roman" w:cs="Times New Roman"/>
          <w:sz w:val="24"/>
          <w:szCs w:val="24"/>
        </w:rPr>
        <w:t>нера- преподавателя по футболу,</w:t>
      </w:r>
      <w:r w:rsidRPr="00051332">
        <w:rPr>
          <w:rFonts w:ascii="Times New Roman" w:hAnsi="Times New Roman" w:cs="Times New Roman"/>
          <w:sz w:val="24"/>
          <w:szCs w:val="24"/>
        </w:rPr>
        <w:t xml:space="preserve"> </w:t>
      </w:r>
      <w:r w:rsidR="0048026D">
        <w:rPr>
          <w:rFonts w:ascii="Times New Roman" w:hAnsi="Times New Roman" w:cs="Times New Roman"/>
          <w:sz w:val="24"/>
          <w:szCs w:val="24"/>
        </w:rPr>
        <w:t>2 тренера - преподавателя</w:t>
      </w:r>
      <w:r w:rsidRPr="00051332">
        <w:rPr>
          <w:rFonts w:ascii="Times New Roman" w:hAnsi="Times New Roman" w:cs="Times New Roman"/>
          <w:sz w:val="24"/>
          <w:szCs w:val="24"/>
        </w:rPr>
        <w:t xml:space="preserve"> по баскетболу, </w:t>
      </w:r>
      <w:r w:rsidR="0048026D">
        <w:rPr>
          <w:rFonts w:ascii="Times New Roman" w:hAnsi="Times New Roman" w:cs="Times New Roman"/>
          <w:sz w:val="24"/>
          <w:szCs w:val="24"/>
        </w:rPr>
        <w:t xml:space="preserve"> 2 тренера- преподавателя по </w:t>
      </w:r>
      <w:r w:rsidRPr="00051332">
        <w:rPr>
          <w:rFonts w:ascii="Times New Roman" w:hAnsi="Times New Roman" w:cs="Times New Roman"/>
          <w:sz w:val="24"/>
          <w:szCs w:val="24"/>
        </w:rPr>
        <w:t xml:space="preserve">вольной борьбе, </w:t>
      </w:r>
      <w:r w:rsidR="0048026D">
        <w:rPr>
          <w:rFonts w:ascii="Times New Roman" w:hAnsi="Times New Roman" w:cs="Times New Roman"/>
          <w:sz w:val="24"/>
          <w:szCs w:val="24"/>
        </w:rPr>
        <w:t xml:space="preserve"> по одному тренеру-преподавателю по </w:t>
      </w:r>
      <w:r w:rsidRPr="00051332">
        <w:rPr>
          <w:rFonts w:ascii="Times New Roman" w:hAnsi="Times New Roman" w:cs="Times New Roman"/>
          <w:sz w:val="24"/>
          <w:szCs w:val="24"/>
        </w:rPr>
        <w:t xml:space="preserve">боксу и рукопашному бою.  </w:t>
      </w:r>
    </w:p>
    <w:p w:rsidR="00CA6890" w:rsidRPr="001A08A9" w:rsidRDefault="00CA6890" w:rsidP="00CA6890">
      <w:pPr>
        <w:pStyle w:val="a4"/>
        <w:shd w:val="clear" w:color="auto" w:fill="FFFFFF"/>
        <w:spacing w:before="0" w:beforeAutospacing="0" w:after="0" w:afterAutospacing="0"/>
        <w:jc w:val="both"/>
      </w:pPr>
      <w:r w:rsidRPr="00690D5B">
        <w:t>Образовательные программы способствует решению следующих поставленных целей и задач:</w:t>
      </w:r>
      <w:r w:rsidRPr="001A08A9">
        <w:t xml:space="preserve"> </w:t>
      </w:r>
      <w:r w:rsidRPr="00051332">
        <w:rPr>
          <w:b/>
        </w:rPr>
        <w:t>Целью</w:t>
      </w:r>
      <w:r w:rsidRPr="001A08A9">
        <w:t xml:space="preserve"> реализуемых  программ является:</w:t>
      </w:r>
    </w:p>
    <w:p w:rsidR="00CA6890" w:rsidRPr="00051332" w:rsidRDefault="00CA6890" w:rsidP="00CA68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lastRenderedPageBreak/>
        <w:t>обеспечение  образовательной деятельности по дополнительным общеобразовательным п</w:t>
      </w:r>
      <w:r>
        <w:rPr>
          <w:rFonts w:ascii="Times New Roman" w:hAnsi="Times New Roman" w:cs="Times New Roman"/>
          <w:sz w:val="24"/>
          <w:szCs w:val="24"/>
        </w:rPr>
        <w:t xml:space="preserve">рограммам   в области физическо </w:t>
      </w:r>
      <w:r w:rsidRPr="00051332">
        <w:rPr>
          <w:rFonts w:ascii="Times New Roman" w:hAnsi="Times New Roman" w:cs="Times New Roman"/>
          <w:sz w:val="24"/>
        </w:rPr>
        <w:t xml:space="preserve">культуры и спорта для </w:t>
      </w:r>
      <w:proofErr w:type="gramStart"/>
      <w:r w:rsidRPr="00051332">
        <w:rPr>
          <w:rFonts w:ascii="Times New Roman" w:hAnsi="Times New Roman" w:cs="Times New Roman"/>
          <w:sz w:val="24"/>
        </w:rPr>
        <w:t>обучающихся</w:t>
      </w:r>
      <w:proofErr w:type="gramEnd"/>
      <w:r w:rsidRPr="00051332">
        <w:rPr>
          <w:rFonts w:ascii="Times New Roman" w:hAnsi="Times New Roman" w:cs="Times New Roman"/>
          <w:sz w:val="24"/>
        </w:rPr>
        <w:t>.</w:t>
      </w:r>
    </w:p>
    <w:p w:rsidR="00CA6890" w:rsidRPr="00690D5B" w:rsidRDefault="00CA6890" w:rsidP="00CA6890">
      <w:pPr>
        <w:pStyle w:val="a4"/>
        <w:shd w:val="clear" w:color="auto" w:fill="FFFFFF"/>
        <w:spacing w:before="0" w:beforeAutospacing="0" w:after="0" w:afterAutospacing="0"/>
        <w:jc w:val="both"/>
      </w:pPr>
      <w:r w:rsidRPr="00051332">
        <w:rPr>
          <w:b/>
        </w:rPr>
        <w:t xml:space="preserve"> Задачи реализуемых   программ</w:t>
      </w:r>
      <w:r w:rsidRPr="00690D5B">
        <w:t>:</w:t>
      </w:r>
    </w:p>
    <w:p w:rsidR="00CA6890" w:rsidRPr="00690D5B" w:rsidRDefault="00CA6890" w:rsidP="00CA689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690D5B">
        <w:t>формирование и развитие творческих и спортивных способностей обучающихся;</w:t>
      </w:r>
    </w:p>
    <w:p w:rsidR="00CA6890" w:rsidRPr="00690D5B" w:rsidRDefault="00CA6890" w:rsidP="00CA689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690D5B">
        <w:t>удовлетворение индивидуальных потребностей обучающихся в физическом, интеллектуальном  и нравственном совершенствовании;</w:t>
      </w:r>
    </w:p>
    <w:p w:rsidR="00CA6890" w:rsidRPr="00690D5B" w:rsidRDefault="00CA6890" w:rsidP="00CA689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690D5B">
        <w:t>формирование навыков адаптации к жизни в обществе, профессиональной ориентации;</w:t>
      </w:r>
    </w:p>
    <w:p w:rsidR="00CA6890" w:rsidRPr="00690D5B" w:rsidRDefault="00CA6890" w:rsidP="00CA689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690D5B">
        <w:t>выявление, развитие и поддержку талантливых обучающихся, а также лиц, проявивших выдающиеся способности в спорте;</w:t>
      </w:r>
    </w:p>
    <w:p w:rsidR="00CA6890" w:rsidRPr="00690D5B" w:rsidRDefault="00CA6890" w:rsidP="00CA689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690D5B">
        <w:t xml:space="preserve">удовлетворение иных образовательных потребностей и интересов </w:t>
      </w:r>
      <w:r>
        <w:t>об</w:t>
      </w:r>
      <w:r w:rsidRPr="00690D5B">
        <w:t>уча</w:t>
      </w:r>
      <w:r>
        <w:t>ю</w:t>
      </w:r>
      <w:r w:rsidRPr="00690D5B">
        <w:t>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A6890" w:rsidRPr="00690D5B" w:rsidRDefault="00CA6890" w:rsidP="00CA6890">
      <w:pPr>
        <w:pStyle w:val="a4"/>
        <w:shd w:val="clear" w:color="auto" w:fill="FFFFFF"/>
        <w:spacing w:before="0" w:beforeAutospacing="0" w:after="0" w:afterAutospacing="0"/>
        <w:jc w:val="both"/>
      </w:pPr>
      <w:r w:rsidRPr="00690D5B">
        <w:t xml:space="preserve"> </w:t>
      </w:r>
      <w:r w:rsidRPr="00051332">
        <w:rPr>
          <w:b/>
        </w:rPr>
        <w:t>Программы должны быть направлены на</w:t>
      </w:r>
      <w:r w:rsidRPr="00690D5B">
        <w:t>:</w:t>
      </w:r>
    </w:p>
    <w:p w:rsidR="00CA6890" w:rsidRPr="00690D5B" w:rsidRDefault="00CA6890" w:rsidP="00CA68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90D5B">
        <w:t>создание условий для физического образования, воспитания и развития обучающихся;</w:t>
      </w:r>
    </w:p>
    <w:p w:rsidR="00CA6890" w:rsidRPr="00690D5B" w:rsidRDefault="00CA6890" w:rsidP="00CA68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90D5B">
        <w:t xml:space="preserve">отбор </w:t>
      </w:r>
      <w:proofErr w:type="gramStart"/>
      <w:r w:rsidRPr="00690D5B">
        <w:t>одаренных</w:t>
      </w:r>
      <w:proofErr w:type="gramEnd"/>
      <w:r w:rsidRPr="00690D5B">
        <w:t xml:space="preserve"> обучающихся;</w:t>
      </w:r>
    </w:p>
    <w:p w:rsidR="00CA6890" w:rsidRPr="00690D5B" w:rsidRDefault="00CA6890" w:rsidP="00CA68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90D5B">
        <w:t>формирование знаний, умений и навыков в области физической культуры и спорта, в том числе в избранном виде спорта;</w:t>
      </w:r>
    </w:p>
    <w:p w:rsidR="00CA6890" w:rsidRPr="00690D5B" w:rsidRDefault="00CA6890" w:rsidP="00CA68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90D5B">
        <w:t xml:space="preserve">подготовку </w:t>
      </w:r>
      <w:proofErr w:type="gramStart"/>
      <w:r w:rsidRPr="00690D5B">
        <w:t>одаренных</w:t>
      </w:r>
      <w:proofErr w:type="gramEnd"/>
      <w:r w:rsidRPr="00690D5B">
        <w:t xml:space="preserve"> обучающихся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CA6890" w:rsidRPr="00690D5B" w:rsidRDefault="00CA6890" w:rsidP="00CA68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90D5B">
        <w:t>организацию досуга и формирование потребности в поддержании здорового образа жизни.</w:t>
      </w:r>
    </w:p>
    <w:p w:rsidR="00CA6890" w:rsidRPr="00094576" w:rsidRDefault="00CA6890" w:rsidP="00CA68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690D5B">
        <w:t xml:space="preserve">общеобразовательные  программы </w:t>
      </w:r>
      <w:r>
        <w:t>в области физической культуры и спорта</w:t>
      </w:r>
      <w:proofErr w:type="gramStart"/>
      <w:r>
        <w:t>:</w:t>
      </w:r>
      <w:r w:rsidRPr="00094576">
        <w:rPr>
          <w:color w:val="222222"/>
          <w:szCs w:val="18"/>
        </w:rPr>
        <w:t>.</w:t>
      </w:r>
      <w:proofErr w:type="gramEnd"/>
    </w:p>
    <w:p w:rsidR="00CA6890" w:rsidRDefault="00CA6890" w:rsidP="00CA6890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4576">
        <w:rPr>
          <w:rFonts w:ascii="Times New Roman" w:eastAsia="Times New Roman" w:hAnsi="Times New Roman" w:cs="Times New Roman"/>
          <w:color w:val="222222"/>
          <w:sz w:val="24"/>
          <w:szCs w:val="18"/>
        </w:rPr>
        <w:t>Дополнительные общеразвивающие программы по волейболу, баскетболу, легкой атлетике, боксу, рукопашному бою, футболу, вольной борьбы. Данные программы реализуются в спортивно-оздоровительных группах, период освоения программ – 1 год</w:t>
      </w:r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CA6890" w:rsidRPr="00094576" w:rsidRDefault="00CA6890" w:rsidP="00CA6890">
      <w:pPr>
        <w:pStyle w:val="a3"/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4576">
        <w:rPr>
          <w:rFonts w:ascii="Times New Roman" w:eastAsia="Times New Roman" w:hAnsi="Times New Roman" w:cs="Times New Roman"/>
          <w:color w:val="222222"/>
          <w:sz w:val="24"/>
          <w:szCs w:val="18"/>
        </w:rPr>
        <w:t>Занятия в этих группах  позволяют привлекать разновозрастной контингент детей, решать вопросы массовости, набора и отбора обучающихся для дальнейшего совершенствования.</w:t>
      </w:r>
    </w:p>
    <w:p w:rsidR="00CA6890" w:rsidRDefault="00CA6890" w:rsidP="00CA6890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>Дополнительная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</w:t>
      </w:r>
      <w:r w:rsidRPr="00094576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образовательные предпрофессиональные программы по волейболу, легкой атлетике, баскетболу, футболу. Данные программы реализуется на двух этапах: начальной подготовки и тренировочном этапе. Срок освоения </w:t>
      </w:r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>5</w:t>
      </w:r>
      <w:r w:rsidRPr="00094576">
        <w:rPr>
          <w:rFonts w:ascii="Times New Roman" w:eastAsia="Times New Roman" w:hAnsi="Times New Roman" w:cs="Times New Roman"/>
          <w:color w:val="222222"/>
          <w:sz w:val="24"/>
          <w:szCs w:val="18"/>
        </w:rPr>
        <w:t>- 8 лет.</w:t>
      </w:r>
    </w:p>
    <w:p w:rsidR="00CA6890" w:rsidRDefault="00CA6890" w:rsidP="00CA6890">
      <w:pPr>
        <w:pStyle w:val="a3"/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18"/>
        </w:rPr>
      </w:pPr>
    </w:p>
    <w:tbl>
      <w:tblPr>
        <w:tblW w:w="9664" w:type="dxa"/>
        <w:tblInd w:w="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8"/>
        <w:gridCol w:w="2676"/>
        <w:gridCol w:w="3240"/>
      </w:tblGrid>
      <w:tr w:rsidR="00CA6890" w:rsidRPr="00051332" w:rsidTr="006E51F0">
        <w:trPr>
          <w:trHeight w:val="560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CA6890" w:rsidRPr="00051332" w:rsidTr="006E51F0">
        <w:trPr>
          <w:trHeight w:hRule="exact" w:val="670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>Без ограничения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90" w:rsidRPr="00051332" w:rsidTr="006E51F0">
        <w:trPr>
          <w:cantSplit/>
          <w:trHeight w:hRule="exact" w:val="566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 xml:space="preserve"> 1-й год обучения</w:t>
            </w:r>
          </w:p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>Свыше 1-го года</w:t>
            </w:r>
          </w:p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90" w:rsidRPr="00051332" w:rsidTr="006E51F0">
        <w:trPr>
          <w:cantSplit/>
          <w:trHeight w:hRule="exact" w:val="424"/>
        </w:trPr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32">
              <w:rPr>
                <w:rFonts w:ascii="Times New Roman" w:hAnsi="Times New Roman" w:cs="Times New Roman"/>
                <w:sz w:val="24"/>
                <w:szCs w:val="24"/>
              </w:rPr>
              <w:t xml:space="preserve">4-5 лет             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90" w:rsidRPr="00051332" w:rsidRDefault="00CA6890" w:rsidP="006E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890" w:rsidRPr="00094576" w:rsidRDefault="00CA6890" w:rsidP="00CA6890">
      <w:pPr>
        <w:pStyle w:val="a3"/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4"/>
          <w:szCs w:val="18"/>
        </w:rPr>
      </w:pPr>
    </w:p>
    <w:p w:rsidR="00CA6890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5B">
        <w:rPr>
          <w:rFonts w:ascii="Times New Roman" w:hAnsi="Times New Roman" w:cs="Times New Roman"/>
          <w:sz w:val="24"/>
          <w:szCs w:val="24"/>
        </w:rPr>
        <w:t xml:space="preserve">На </w:t>
      </w:r>
      <w:r w:rsidRPr="00690D5B"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спортивно-оздоровительном этапе </w:t>
      </w:r>
      <w:r w:rsidRPr="00690D5B">
        <w:rPr>
          <w:rFonts w:ascii="Times New Roman" w:hAnsi="Times New Roman" w:cs="Times New Roman"/>
          <w:sz w:val="24"/>
          <w:szCs w:val="24"/>
        </w:rPr>
        <w:t xml:space="preserve">основной является физкультурно-оздоровительная и воспитательная  работа, направленная на укрепление здоровья, на разностороннюю физическую подготовленность, освоение жизненно важных </w:t>
      </w:r>
      <w:r w:rsidRPr="00690D5B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двигательных навыков и качеств, знакомство с базовой техникой. Занятия в группах </w:t>
      </w:r>
      <w:r>
        <w:rPr>
          <w:rFonts w:ascii="Times New Roman" w:hAnsi="Times New Roman" w:cs="Times New Roman"/>
          <w:sz w:val="24"/>
          <w:szCs w:val="24"/>
        </w:rPr>
        <w:t>на данном этапе</w:t>
      </w:r>
      <w:r w:rsidRPr="00690D5B">
        <w:rPr>
          <w:rFonts w:ascii="Times New Roman" w:hAnsi="Times New Roman" w:cs="Times New Roman"/>
          <w:sz w:val="24"/>
          <w:szCs w:val="24"/>
        </w:rPr>
        <w:t xml:space="preserve"> позволяют привлекать разновозрастной контингент детей, решать вопросы массовости, набора и отбора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90D5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0D5B">
        <w:rPr>
          <w:rFonts w:ascii="Times New Roman" w:hAnsi="Times New Roman" w:cs="Times New Roman"/>
          <w:sz w:val="24"/>
          <w:szCs w:val="24"/>
        </w:rPr>
        <w:t xml:space="preserve">щихся.          </w:t>
      </w:r>
    </w:p>
    <w:p w:rsidR="00CA6890" w:rsidRPr="00690D5B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В спортивно-оздоровительные группы ДЮСШ принимаются лица, достигшие минимального возраста, установленного для данного вида спорта, и до достижения ими 18 лет независимо от стажа занятий. 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Спортивно-оздоровительные группы формируются как из вновь зачисляемых в спортивную школу обучающихся, так из обучающихся, не имеющих по каким-либо причинам возможности продолжать занятия на других этапах подготовки, но желающих заниматься избранным видам спорта</w:t>
      </w:r>
      <w:proofErr w:type="gramEnd"/>
    </w:p>
    <w:p w:rsidR="00CA6890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D5B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690D5B">
        <w:rPr>
          <w:rFonts w:ascii="Times New Roman" w:hAnsi="Times New Roman" w:cs="Times New Roman"/>
          <w:sz w:val="24"/>
          <w:szCs w:val="24"/>
        </w:rPr>
        <w:t xml:space="preserve"> на </w:t>
      </w:r>
      <w:r w:rsidRPr="00690D5B">
        <w:rPr>
          <w:rFonts w:ascii="Times New Roman" w:hAnsi="Times New Roman" w:cs="Times New Roman"/>
          <w:b/>
          <w:sz w:val="24"/>
          <w:szCs w:val="24"/>
        </w:rPr>
        <w:t>этапе начальной подготовки</w:t>
      </w:r>
      <w:r w:rsidRPr="00690D5B">
        <w:rPr>
          <w:rFonts w:ascii="Times New Roman" w:hAnsi="Times New Roman" w:cs="Times New Roman"/>
          <w:sz w:val="24"/>
          <w:szCs w:val="24"/>
        </w:rPr>
        <w:t xml:space="preserve"> 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 избранного вида спорта, выбор спортивной специализации и  выполнения контрольных нормативов для зачисления  на учебно-тренировочный этап подготовки. Этап начальной подготовки характеризуется постепенным наращиванием объема и интенсивности физических нагрузок, воспитанием черт спортивного характера. Соотношение ОФП и СФП на </w:t>
      </w:r>
      <w:proofErr w:type="gramStart"/>
      <w:r w:rsidRPr="00690D5B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этапе  находится в пределах 20-8</w:t>
      </w:r>
      <w:r w:rsidRPr="00690D5B">
        <w:rPr>
          <w:rFonts w:ascii="Times New Roman" w:hAnsi="Times New Roman" w:cs="Times New Roman"/>
          <w:sz w:val="24"/>
          <w:szCs w:val="24"/>
        </w:rPr>
        <w:t xml:space="preserve">0 %. </w:t>
      </w:r>
    </w:p>
    <w:p w:rsidR="00CA6890" w:rsidRPr="00690D5B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В группах начальной подготовки 1-го года обучения предусматривается открытие групп с минимальной наполняемостью – 15 учащихся и с учебной нагрузкой – 6 часов в неделю. Учащиеся принимаются на 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51332">
        <w:rPr>
          <w:rFonts w:ascii="Times New Roman" w:hAnsi="Times New Roman" w:cs="Times New Roman"/>
          <w:sz w:val="24"/>
          <w:szCs w:val="24"/>
        </w:rPr>
        <w:t xml:space="preserve"> поданных заявлений и сданных вступительных испытаний. При успешном прохождении первого года обучения и на основании сданных контрольно-переводных экзаменов обучающиеся переводятся на второй год обучения с минимальной наполняемостью групп – 14 человек и с учебной нагрузкой – 8 часов в неделю. Третий год обучения предусматривает тоже количество 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51332">
        <w:rPr>
          <w:rFonts w:ascii="Times New Roman" w:hAnsi="Times New Roman" w:cs="Times New Roman"/>
          <w:sz w:val="24"/>
          <w:szCs w:val="24"/>
        </w:rPr>
        <w:t xml:space="preserve"> с той же нагрузкой</w:t>
      </w:r>
    </w:p>
    <w:p w:rsidR="00CA6890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5B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этап</w:t>
      </w:r>
      <w:r w:rsidRPr="00690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После прохождения этапа начальной подготовки и при условии сдачи контрольно-переводных нормативов учащиеся переводятся на учебно-тренировочный этап с минимальной наполняемостью групп – 12 человек и с учебной нагрузкой – 12 часов в неделю.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890" w:rsidRPr="00094576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576">
        <w:rPr>
          <w:rFonts w:ascii="Times New Roman" w:hAnsi="Times New Roman" w:cs="Times New Roman"/>
          <w:sz w:val="24"/>
          <w:szCs w:val="24"/>
        </w:rPr>
        <w:t xml:space="preserve">В учебно-тренировочных группах учебный материал по программе осваиваивается  в форме тренировочных заданий по отдельным блокам по принципу их преимущественной направленности на развитие отдельных физических качеств или комплекса  качеств, на совершенствование спортивно-технического и тактического мастерства. Характерным является постепенное увеличение количества учебных часов, рост объема и интенсивности физических нагрузок, приобретение соревновательного опыта путем участия в соревнованиях. И соотношение ОФП и СФП в первые два года на учебно-тренировочном </w:t>
      </w:r>
      <w:proofErr w:type="gramStart"/>
      <w:r w:rsidRPr="00094576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094576">
        <w:rPr>
          <w:rFonts w:ascii="Times New Roman" w:hAnsi="Times New Roman" w:cs="Times New Roman"/>
          <w:sz w:val="24"/>
          <w:szCs w:val="24"/>
        </w:rPr>
        <w:t xml:space="preserve"> составляет 60-40% , общая физическая подготовка направлена на развитие основных физических качеств и формирование разнообразных двигательных умений и навыков.  </w:t>
      </w:r>
    </w:p>
    <w:p w:rsidR="00CA6890" w:rsidRPr="00094576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576">
        <w:rPr>
          <w:rFonts w:ascii="Times New Roman" w:hAnsi="Times New Roman" w:cs="Times New Roman"/>
          <w:sz w:val="24"/>
          <w:szCs w:val="24"/>
        </w:rPr>
        <w:t xml:space="preserve">Наряду с общей специальной физической подготовкой учебный план реализуемых программ  также  предусматривает теоретическую подготовку, контрольно-переводные испытания, участие в соревнованиях, инструкторскую и судейскую практику, восстановительные мероприятия. </w:t>
      </w:r>
    </w:p>
    <w:p w:rsidR="00CA6890" w:rsidRPr="00690D5B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5B">
        <w:rPr>
          <w:rFonts w:ascii="Times New Roman" w:hAnsi="Times New Roman" w:cs="Times New Roman"/>
          <w:sz w:val="24"/>
          <w:szCs w:val="24"/>
        </w:rPr>
        <w:t xml:space="preserve">Школа  осуществляет учебно-тренировочный процесс в течение всего календарного года: путем организации образовательного процесса, спортивно-массовых мероприятий, учебно-тренировочных сборов,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на период ежегодного оплачиваемого отпуска тренера-преподавателя</w:t>
      </w:r>
      <w:r w:rsidRPr="00690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Основной формой проведения тренировочных занятий является групповое занятие.</w:t>
      </w:r>
      <w:r w:rsidRPr="00051332">
        <w:rPr>
          <w:rFonts w:ascii="Times New Roman" w:hAnsi="Times New Roman" w:cs="Times New Roman"/>
          <w:sz w:val="24"/>
          <w:szCs w:val="24"/>
        </w:rPr>
        <w:br/>
        <w:t xml:space="preserve">Наполняемость групп варьирует от 15 до 18 человек, в зависимости от вида дополнительной общеобразовательной  программы, этапа спортивной подготовки согласно требованиям, предусмотренным дополнительными общеобразовательными </w:t>
      </w:r>
      <w:r w:rsidRPr="00051332">
        <w:rPr>
          <w:rFonts w:ascii="Times New Roman" w:hAnsi="Times New Roman" w:cs="Times New Roman"/>
          <w:sz w:val="24"/>
          <w:szCs w:val="24"/>
        </w:rPr>
        <w:lastRenderedPageBreak/>
        <w:t>программами, Методическими рекомендациями по организации спортивной подготовки в Российской Федерации.</w:t>
      </w:r>
      <w:r w:rsidRPr="00051332">
        <w:rPr>
          <w:rFonts w:ascii="Times New Roman" w:hAnsi="Times New Roman" w:cs="Times New Roman"/>
          <w:sz w:val="24"/>
          <w:szCs w:val="24"/>
        </w:rPr>
        <w:br/>
        <w:t xml:space="preserve">Тренировочная работа ведется на основе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051332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(общеразвивающих и предпрофессиональных) </w:t>
      </w:r>
      <w:r w:rsidRPr="00051332">
        <w:rPr>
          <w:rFonts w:ascii="Times New Roman" w:hAnsi="Times New Roman" w:cs="Times New Roman"/>
          <w:sz w:val="24"/>
          <w:szCs w:val="24"/>
        </w:rPr>
        <w:t xml:space="preserve">и расписания занятий. Главным критерием комплектования групп является возраст и подготовленность детей, зачисляемых в ту или иную группу подготовки. 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При зачислении в ту или иную группу дети проходят тестирование. По результатам сданных нормативов они либо переводятся на следующий уровень подготовки, либо остаются повторно на том же уровне для дополнительного прохождения этапа. 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Окончательное решение о переводе учащегося принимает педагогический совет.</w:t>
      </w:r>
      <w:r w:rsidRPr="00051332">
        <w:rPr>
          <w:rFonts w:ascii="Times New Roman" w:hAnsi="Times New Roman" w:cs="Times New Roman"/>
          <w:sz w:val="24"/>
          <w:szCs w:val="24"/>
        </w:rPr>
        <w:br/>
        <w:t>Продолжительность одного занятия в группах спортивно-оздоровительной направленности и начальной подготовки не превышает двух академических часов. В тренировочных группах - трех академических часов, при не менее четырех тренировочных занятий в неделю.</w:t>
      </w:r>
      <w:r w:rsidRPr="00051332">
        <w:rPr>
          <w:rFonts w:ascii="Times New Roman" w:hAnsi="Times New Roman" w:cs="Times New Roman"/>
          <w:sz w:val="24"/>
          <w:szCs w:val="24"/>
        </w:rPr>
        <w:br/>
        <w:t xml:space="preserve">При реализации дополнительных общеобразовательных программ предусмотрена преемственность. Так, завершив обучение по общеразвивающей программе и успешно сдав контрольное 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тестирование</w:t>
      </w:r>
      <w:proofErr w:type="gramEnd"/>
      <w:r w:rsidRPr="00051332">
        <w:rPr>
          <w:rFonts w:ascii="Times New Roman" w:hAnsi="Times New Roman" w:cs="Times New Roman"/>
          <w:sz w:val="24"/>
          <w:szCs w:val="24"/>
        </w:rPr>
        <w:t xml:space="preserve"> учащиеся могут быть зачислены обучение по предпрофессиональной программе. (Сдача контрольных нормативов заменяет вступительное тестирование для поступление на обучение по предпрофессиональной программе). Внутренним локальным актом предусмотрен также переход на обучение с предпрофессиональной программы на программу спортивной подготовки.</w:t>
      </w:r>
    </w:p>
    <w:p w:rsidR="00CA6890" w:rsidRPr="00051332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 xml:space="preserve">Учебные часы по отделениям распределяются </w:t>
      </w:r>
      <w:proofErr w:type="gramStart"/>
      <w:r w:rsidRPr="0005133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51332">
        <w:rPr>
          <w:rFonts w:ascii="Times New Roman" w:hAnsi="Times New Roman" w:cs="Times New Roman"/>
          <w:sz w:val="24"/>
          <w:szCs w:val="24"/>
        </w:rPr>
        <w:t xml:space="preserve"> кадрового состава, материальной базы, показанным спортивным результатам, исходя из интересов детей и сложившихся традиций.</w:t>
      </w:r>
    </w:p>
    <w:p w:rsidR="00CA6890" w:rsidRPr="00690D5B" w:rsidRDefault="00CA6890" w:rsidP="00CA6890">
      <w:pPr>
        <w:jc w:val="both"/>
        <w:rPr>
          <w:rFonts w:ascii="Times New Roman" w:hAnsi="Times New Roman" w:cs="Times New Roman"/>
          <w:sz w:val="24"/>
          <w:szCs w:val="24"/>
        </w:rPr>
      </w:pPr>
      <w:r w:rsidRPr="00051332">
        <w:rPr>
          <w:rFonts w:ascii="Times New Roman" w:hAnsi="Times New Roman" w:cs="Times New Roman"/>
          <w:sz w:val="24"/>
          <w:szCs w:val="24"/>
        </w:rPr>
        <w:t>Учебный план ДЮСШ составлен из общего количества часов – 228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890" w:rsidRPr="00690D5B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5B">
        <w:rPr>
          <w:rFonts w:ascii="Times New Roman" w:hAnsi="Times New Roman" w:cs="Times New Roman"/>
          <w:sz w:val="24"/>
          <w:szCs w:val="24"/>
        </w:rPr>
        <w:t xml:space="preserve"> Учебный год начинается с 1 сентября. Учебно-тренировочные занятия в группах по дополнительным общеобразовательным (общеразвивающим, предпрофессиональным программам) проводятся в соответствии с годовым календарным учебным графиком и учебным планом, рассчитанным на </w:t>
      </w:r>
      <w:r>
        <w:rPr>
          <w:rFonts w:ascii="Times New Roman" w:hAnsi="Times New Roman" w:cs="Times New Roman"/>
          <w:sz w:val="24"/>
          <w:szCs w:val="24"/>
        </w:rPr>
        <w:t xml:space="preserve">52 недели: </w:t>
      </w:r>
      <w:r w:rsidRPr="00690D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90D5B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90D5B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в условиях спортивной школы   и 6 недель занятий по индивидуальному учебному плану для основных и работающих по бессрочному трудовому договору  тренеров-преподавателей и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0D5B">
        <w:rPr>
          <w:rFonts w:ascii="Times New Roman" w:hAnsi="Times New Roman" w:cs="Times New Roman"/>
          <w:sz w:val="24"/>
          <w:szCs w:val="24"/>
        </w:rPr>
        <w:t xml:space="preserve"> недель для  тренеро</w:t>
      </w:r>
      <w:proofErr w:type="gramStart"/>
      <w:r w:rsidRPr="00690D5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90D5B">
        <w:rPr>
          <w:rFonts w:ascii="Times New Roman" w:hAnsi="Times New Roman" w:cs="Times New Roman"/>
          <w:sz w:val="24"/>
          <w:szCs w:val="24"/>
        </w:rPr>
        <w:t xml:space="preserve"> преподавателей, работающих по совместительству по срочному трудовому договору (</w:t>
      </w:r>
      <w:r>
        <w:rPr>
          <w:rFonts w:ascii="Times New Roman" w:hAnsi="Times New Roman" w:cs="Times New Roman"/>
          <w:sz w:val="24"/>
          <w:szCs w:val="24"/>
        </w:rPr>
        <w:t xml:space="preserve">с 1 сентября по 31 </w:t>
      </w:r>
      <w:r w:rsidRPr="00690D5B">
        <w:rPr>
          <w:rFonts w:ascii="Times New Roman" w:hAnsi="Times New Roman" w:cs="Times New Roman"/>
          <w:sz w:val="24"/>
          <w:szCs w:val="24"/>
        </w:rPr>
        <w:t xml:space="preserve">мая соответственно). </w:t>
      </w:r>
      <w:r>
        <w:rPr>
          <w:rFonts w:ascii="Times New Roman" w:hAnsi="Times New Roman" w:cs="Times New Roman"/>
          <w:sz w:val="24"/>
          <w:szCs w:val="24"/>
        </w:rPr>
        <w:t xml:space="preserve">Поскольку на планируемый период выпадают нерабочие праздничные дни </w:t>
      </w:r>
      <w:r w:rsidRPr="00BA3F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3F57">
        <w:rPr>
          <w:rFonts w:ascii="Times New Roman" w:hAnsi="Times New Roman" w:cs="Times New Roman"/>
          <w:sz w:val="24"/>
          <w:szCs w:val="24"/>
        </w:rPr>
        <w:t xml:space="preserve"> ноября, с 1 по 8 января, 1 мая, 9 мая, 12 июня),</w:t>
      </w:r>
      <w:r>
        <w:rPr>
          <w:rFonts w:ascii="Times New Roman" w:hAnsi="Times New Roman" w:cs="Times New Roman"/>
          <w:sz w:val="24"/>
          <w:szCs w:val="24"/>
        </w:rPr>
        <w:t xml:space="preserve"> то фактическая нагрузка определяется в каждой образовательной программе тренера-преподавателя с обязательным пояснением условий выполнения программы.</w:t>
      </w:r>
    </w:p>
    <w:p w:rsidR="00CA6890" w:rsidRPr="00690D5B" w:rsidRDefault="00CA6890" w:rsidP="00CA68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D5B">
        <w:rPr>
          <w:rFonts w:ascii="Times New Roman" w:hAnsi="Times New Roman" w:cs="Times New Roman"/>
          <w:sz w:val="24"/>
          <w:szCs w:val="24"/>
        </w:rPr>
        <w:t xml:space="preserve">Режим занятий   составлен с учетом рекомендацией </w:t>
      </w:r>
      <w:proofErr w:type="spellStart"/>
      <w:r w:rsidRPr="00690D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90D5B">
        <w:rPr>
          <w:rFonts w:ascii="Times New Roman" w:hAnsi="Times New Roman" w:cs="Times New Roman"/>
          <w:sz w:val="24"/>
          <w:szCs w:val="24"/>
        </w:rPr>
        <w:t xml:space="preserve"> 2.4.4 3172-14 (Приложение №3). </w:t>
      </w:r>
    </w:p>
    <w:p w:rsidR="00CA6890" w:rsidRDefault="00CA6890" w:rsidP="00CA6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D5B">
        <w:rPr>
          <w:rFonts w:ascii="Times New Roman" w:hAnsi="Times New Roman" w:cs="Times New Roman"/>
          <w:sz w:val="24"/>
          <w:szCs w:val="24"/>
        </w:rPr>
        <w:t xml:space="preserve"> Наполняемость групп и объем  </w:t>
      </w:r>
      <w:proofErr w:type="gramStart"/>
      <w:r w:rsidRPr="00690D5B">
        <w:rPr>
          <w:rFonts w:ascii="Times New Roman" w:hAnsi="Times New Roman" w:cs="Times New Roman"/>
          <w:sz w:val="24"/>
          <w:szCs w:val="24"/>
        </w:rPr>
        <w:t>учебно - тренировочной</w:t>
      </w:r>
      <w:proofErr w:type="gramEnd"/>
      <w:r w:rsidRPr="00690D5B">
        <w:rPr>
          <w:rFonts w:ascii="Times New Roman" w:hAnsi="Times New Roman" w:cs="Times New Roman"/>
          <w:sz w:val="24"/>
          <w:szCs w:val="24"/>
        </w:rPr>
        <w:t xml:space="preserve"> нагрузки определены в соответствии</w:t>
      </w:r>
      <w:bookmarkStart w:id="1" w:name="Par219"/>
      <w:bookmarkStart w:id="2" w:name="Par222"/>
      <w:bookmarkEnd w:id="1"/>
      <w:bookmarkEnd w:id="2"/>
      <w:r w:rsidRPr="00690D5B">
        <w:rPr>
          <w:rFonts w:ascii="Times New Roman" w:hAnsi="Times New Roman" w:cs="Times New Roman"/>
          <w:sz w:val="24"/>
          <w:szCs w:val="24"/>
        </w:rPr>
        <w:t xml:space="preserve"> с приказом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и спорта». </w:t>
      </w:r>
    </w:p>
    <w:p w:rsidR="00CA6890" w:rsidRPr="00690D5B" w:rsidRDefault="00CA6890" w:rsidP="00CA6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D5B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>
        <w:rPr>
          <w:rFonts w:ascii="Times New Roman" w:hAnsi="Times New Roman" w:cs="Times New Roman"/>
          <w:sz w:val="24"/>
          <w:szCs w:val="24"/>
        </w:rPr>
        <w:t>групп – 35</w:t>
      </w:r>
      <w:r w:rsidRPr="00690D5B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CA6890" w:rsidRPr="00435CC2" w:rsidRDefault="00CA6890" w:rsidP="00CA68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90D5B">
        <w:rPr>
          <w:rFonts w:ascii="Times New Roman" w:hAnsi="Times New Roman" w:cs="Times New Roman"/>
          <w:b/>
          <w:sz w:val="24"/>
          <w:szCs w:val="24"/>
        </w:rPr>
        <w:t>ополнительны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90D5B">
        <w:rPr>
          <w:rFonts w:ascii="Times New Roman" w:hAnsi="Times New Roman" w:cs="Times New Roman"/>
          <w:b/>
          <w:sz w:val="24"/>
          <w:szCs w:val="24"/>
        </w:rPr>
        <w:t xml:space="preserve"> общеразвивающи</w:t>
      </w:r>
      <w:r>
        <w:rPr>
          <w:rFonts w:ascii="Times New Roman" w:hAnsi="Times New Roman" w:cs="Times New Roman"/>
          <w:b/>
          <w:sz w:val="24"/>
          <w:szCs w:val="24"/>
        </w:rPr>
        <w:t>е программы физкультурно-спортивной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- 27 групп </w:t>
      </w:r>
      <w:r w:rsidRPr="00690D5B">
        <w:rPr>
          <w:rFonts w:ascii="Times New Roman" w:hAnsi="Times New Roman" w:cs="Times New Roman"/>
          <w:sz w:val="24"/>
          <w:szCs w:val="24"/>
        </w:rPr>
        <w:t>по видам спорта: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4576">
        <w:rPr>
          <w:rFonts w:ascii="Times New Roman" w:eastAsia="Times New Roman" w:hAnsi="Times New Roman" w:cs="Times New Roman"/>
          <w:color w:val="222222"/>
          <w:sz w:val="24"/>
          <w:szCs w:val="18"/>
        </w:rPr>
        <w:t>по волейболу, баскетболу, легкой атлетике, боксу, рукопашному бою, футболу, вольной борьбы</w:t>
      </w:r>
    </w:p>
    <w:p w:rsidR="005271AA" w:rsidRDefault="00CA6890" w:rsidP="00CA6890"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5F5C6D">
        <w:rPr>
          <w:rFonts w:ascii="Times New Roman" w:hAnsi="Times New Roman" w:cs="Times New Roman"/>
          <w:b/>
          <w:sz w:val="24"/>
          <w:szCs w:val="24"/>
        </w:rPr>
        <w:t>ополнительны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5C6D">
        <w:rPr>
          <w:rFonts w:ascii="Times New Roman" w:hAnsi="Times New Roman" w:cs="Times New Roman"/>
          <w:b/>
          <w:sz w:val="24"/>
          <w:szCs w:val="24"/>
        </w:rPr>
        <w:t xml:space="preserve">  предпрофессиональны</w:t>
      </w:r>
      <w:r>
        <w:rPr>
          <w:rFonts w:ascii="Times New Roman" w:hAnsi="Times New Roman" w:cs="Times New Roman"/>
          <w:b/>
          <w:sz w:val="24"/>
          <w:szCs w:val="24"/>
        </w:rPr>
        <w:t>е программы</w:t>
      </w:r>
      <w:r w:rsidRPr="005F5C6D">
        <w:rPr>
          <w:rFonts w:ascii="Times New Roman" w:hAnsi="Times New Roman" w:cs="Times New Roman"/>
          <w:b/>
          <w:sz w:val="24"/>
          <w:szCs w:val="24"/>
        </w:rPr>
        <w:t xml:space="preserve"> в области физической культуры и спорта</w:t>
      </w:r>
      <w:r w:rsidRPr="005F5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5F5C6D">
        <w:rPr>
          <w:rFonts w:ascii="Times New Roman" w:hAnsi="Times New Roman" w:cs="Times New Roman"/>
          <w:sz w:val="24"/>
          <w:szCs w:val="24"/>
        </w:rPr>
        <w:t xml:space="preserve"> групп</w:t>
      </w:r>
    </w:p>
    <w:sectPr w:rsidR="0052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633"/>
    <w:multiLevelType w:val="hybridMultilevel"/>
    <w:tmpl w:val="57DA983A"/>
    <w:lvl w:ilvl="0" w:tplc="19645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06AA2"/>
    <w:multiLevelType w:val="multilevel"/>
    <w:tmpl w:val="1A5C7E72"/>
    <w:lvl w:ilvl="0">
      <w:numFmt w:val="decimal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836555"/>
    <w:multiLevelType w:val="hybridMultilevel"/>
    <w:tmpl w:val="CC3A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C0DAF"/>
    <w:multiLevelType w:val="hybridMultilevel"/>
    <w:tmpl w:val="004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95414"/>
    <w:multiLevelType w:val="hybridMultilevel"/>
    <w:tmpl w:val="3DFE8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0"/>
    <w:rsid w:val="0048026D"/>
    <w:rsid w:val="005271AA"/>
    <w:rsid w:val="00794955"/>
    <w:rsid w:val="00C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9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8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689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6890"/>
    <w:pPr>
      <w:widowControl w:val="0"/>
      <w:autoSpaceDE w:val="0"/>
      <w:autoSpaceDN w:val="0"/>
      <w:adjustRightInd w:val="0"/>
      <w:jc w:val="left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2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9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8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689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6890"/>
    <w:pPr>
      <w:widowControl w:val="0"/>
      <w:autoSpaceDE w:val="0"/>
      <w:autoSpaceDN w:val="0"/>
      <w:adjustRightInd w:val="0"/>
      <w:jc w:val="left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2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4</cp:revision>
  <cp:lastPrinted>2019-03-13T09:09:00Z</cp:lastPrinted>
  <dcterms:created xsi:type="dcterms:W3CDTF">2018-07-11T07:43:00Z</dcterms:created>
  <dcterms:modified xsi:type="dcterms:W3CDTF">2019-03-13T09:09:00Z</dcterms:modified>
</cp:coreProperties>
</file>